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48E9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i/>
          <w:iCs/>
          <w:sz w:val="40"/>
          <w:szCs w:val="40"/>
          <w:lang w:val="pt"/>
        </w:rPr>
      </w:pPr>
      <w:r w:rsidRPr="006A35AA">
        <w:rPr>
          <w:rFonts w:ascii="Arial" w:hAnsi="Arial" w:cs="Arial"/>
          <w:b/>
          <w:bCs/>
          <w:i/>
          <w:iCs/>
          <w:sz w:val="32"/>
          <w:szCs w:val="32"/>
          <w:u w:val="single"/>
          <w:lang w:val="pt"/>
        </w:rPr>
        <w:t>MODALIDADES QUE A REGIONAL PARTICIPARÁ</w:t>
      </w:r>
    </w:p>
    <w:p w14:paraId="1984D9C1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pt"/>
        </w:rPr>
      </w:pPr>
    </w:p>
    <w:p w14:paraId="18A2830E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"/>
        </w:rPr>
      </w:pP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 xml:space="preserve">REGIONAL: </w:t>
      </w:r>
      <w:r w:rsidRPr="006A35AA">
        <w:rPr>
          <w:rFonts w:ascii="Arial" w:hAnsi="Arial" w:cs="Arial"/>
          <w:color w:val="000000"/>
          <w:sz w:val="24"/>
          <w:szCs w:val="24"/>
          <w:lang w:val="pt"/>
        </w:rPr>
        <w:t>_______________________________________________________</w:t>
      </w:r>
    </w:p>
    <w:p w14:paraId="2D8A5D92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pt"/>
        </w:rPr>
      </w:pPr>
    </w:p>
    <w:p w14:paraId="30346755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"/>
        </w:rPr>
      </w:pP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EQUIPE / OPM:</w:t>
      </w:r>
      <w:r w:rsidRPr="006A35AA">
        <w:rPr>
          <w:rFonts w:ascii="Arial" w:hAnsi="Arial" w:cs="Arial"/>
          <w:color w:val="000000"/>
          <w:sz w:val="24"/>
          <w:szCs w:val="24"/>
          <w:lang w:val="pt"/>
        </w:rPr>
        <w:t>__________________________________________________</w:t>
      </w:r>
    </w:p>
    <w:p w14:paraId="656CF1AE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"/>
        </w:rPr>
      </w:pPr>
    </w:p>
    <w:p w14:paraId="1F809D32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"/>
        </w:rPr>
      </w:pP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RESPONSÁVEL:</w:t>
      </w:r>
      <w:r w:rsidRPr="006A35AA">
        <w:rPr>
          <w:rFonts w:ascii="Arial" w:hAnsi="Arial" w:cs="Arial"/>
          <w:color w:val="000000"/>
          <w:sz w:val="24"/>
          <w:szCs w:val="24"/>
          <w:lang w:val="pt"/>
        </w:rPr>
        <w:t>_______________________________</w:t>
      </w: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TELEFONE:</w:t>
      </w:r>
      <w:r w:rsidRPr="006A35AA">
        <w:rPr>
          <w:rFonts w:ascii="Arial" w:hAnsi="Arial" w:cs="Arial"/>
          <w:color w:val="000000"/>
          <w:sz w:val="24"/>
          <w:szCs w:val="24"/>
          <w:lang w:val="pt"/>
        </w:rPr>
        <w:t xml:space="preserve"> __________</w:t>
      </w:r>
    </w:p>
    <w:p w14:paraId="241B39BE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"/>
        </w:rPr>
      </w:pPr>
    </w:p>
    <w:p w14:paraId="4382F8CD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"/>
        </w:rPr>
      </w:pP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 xml:space="preserve">CIDADE: </w:t>
      </w:r>
      <w:r w:rsidRPr="006A35AA">
        <w:rPr>
          <w:rFonts w:ascii="Arial" w:hAnsi="Arial" w:cs="Arial"/>
          <w:color w:val="000000"/>
          <w:sz w:val="24"/>
          <w:szCs w:val="24"/>
          <w:lang w:val="pt"/>
        </w:rPr>
        <w:t>________________________________________</w:t>
      </w:r>
    </w:p>
    <w:p w14:paraId="128FB4F4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i/>
          <w:iCs/>
          <w:sz w:val="28"/>
          <w:szCs w:val="28"/>
          <w:lang w:val="pt"/>
        </w:rPr>
      </w:pPr>
      <w:r w:rsidRPr="006A35AA">
        <w:rPr>
          <w:rFonts w:ascii="Arial" w:hAnsi="Arial" w:cs="Arial"/>
          <w:b/>
          <w:bCs/>
          <w:i/>
          <w:iCs/>
          <w:sz w:val="28"/>
          <w:szCs w:val="28"/>
          <w:lang w:val="pt"/>
        </w:rPr>
        <w:t>MODALIDADES QUE IRÁ PARTICIPAR</w:t>
      </w:r>
    </w:p>
    <w:tbl>
      <w:tblPr>
        <w:tblW w:w="1052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240"/>
        <w:gridCol w:w="1179"/>
        <w:gridCol w:w="1181"/>
        <w:gridCol w:w="1921"/>
      </w:tblGrid>
      <w:tr w:rsidR="00B3514C" w:rsidRPr="006A35AA" w14:paraId="48887DC8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E1DBE5F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MODALIDADE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61D122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color w:val="000000"/>
                <w:sz w:val="26"/>
                <w:szCs w:val="26"/>
                <w:lang w:val="pt"/>
              </w:rPr>
              <w:t>SIM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44E8BF4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color w:val="000000"/>
                <w:sz w:val="26"/>
                <w:szCs w:val="26"/>
                <w:lang w:val="pt"/>
              </w:rPr>
              <w:t>NÃO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45C006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color w:val="000000"/>
                <w:sz w:val="26"/>
                <w:szCs w:val="26"/>
                <w:lang w:val="pt"/>
              </w:rPr>
              <w:t>OBS</w:t>
            </w:r>
          </w:p>
        </w:tc>
      </w:tr>
      <w:tr w:rsidR="00B3514C" w:rsidRPr="006A35AA" w14:paraId="66357485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74E3FFE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FUTSETE- FORÇA LIVRE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FF9C10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B6FD807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CBF693F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7EDDB635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BC3FBF8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FUTSETE- 40 ANOS GERAL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8A610EB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5E3C73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E5E332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2B6FEB76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AA41B7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FUTSETE- 50 ANOS GERAL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4BDB88F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D5E1F1E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EDC7B38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4677DE73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FA8D8B8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FUTSETE- 55 ANOS GERAL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B8EF64B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68B610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C15415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575FF4B5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F9DBEAF" w14:textId="77777777" w:rsidR="00B3514C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FUTSETE  FEMININO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GERAL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1A948C4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659778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14B0DDF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23162D3E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73BB5A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FUTSETE  40 ANOS REGIONAIS +SEDE-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8B4586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9AF481E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46EA0A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31EFEC81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4D25FB1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FUTSETE  50</w:t>
            </w: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</w:t>
            </w:r>
            <w:proofErr w:type="gramStart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ANOS  REGIONAIS</w:t>
            </w:r>
            <w:proofErr w:type="gramEnd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+ SEDE -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5ADDDA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A1DD73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5D5462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491376D3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C50D12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BOCHA DUPLAS REGIONAL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374992A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B24AB7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8D39BF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39F07074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AC24E8D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BOCHA DUPLAS ASSOCIADA</w:t>
            </w: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FEMININO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B4C3F27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71FA365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3CC269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1D4A758D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816DB9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BOCHA DUPLAS GERAL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FF24A2D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D148DE5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894533F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19972A6E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C8C57A5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BOCHA DUPLAS ASSOCIADOS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F0B425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DFCBE9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427E55E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55CA3970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7438B4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VOLEIBOL DUPLA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S</w:t>
            </w: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MASCULINO -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5435ABE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3FD0218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C4608BD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0C6DC862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A0A646A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VOLEIBOL DUPLA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S</w:t>
            </w: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FEMININO -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BBB117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29A1611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C4D4C1E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07DD9B71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AAD14E4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CANASTRA DUPLAS GERAL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D075F0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ED4334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DBF1D8D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61EC82A0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BA1032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CANASTRA DUPLAS REGIONAL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B021B5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ADF0F2D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A560AE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7AF0FF2F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95C1E0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BILHAR/DUPLAS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GERAL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DF7B2B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290636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84284E5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3256CC61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A7A9E8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RUSTICA 16 </w:t>
            </w:r>
            <w:proofErr w:type="gramStart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à</w:t>
            </w:r>
            <w:proofErr w:type="gramEnd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29 – 30 á 39 -40 à 49 anos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D2106B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70AD074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4EBBA4D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52DBBF74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6EB65C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RUSTICA  50 à 59 </w:t>
            </w:r>
            <w:proofErr w:type="gramStart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anos  -</w:t>
            </w:r>
            <w:proofErr w:type="gramEnd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Acima de 60 anos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FAB5FA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C814888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6C8727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1403CE92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34CB3E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RUSTICA – INFANTIL-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09DD0C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15F167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7ECD71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45E8F739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1186DB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CONCURSO RAINHA DA COPA -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136B610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AF36BE3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77EC8C5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11EFBC93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5610E64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RAINHA MELHOR </w:t>
            </w:r>
            <w:proofErr w:type="gramStart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IDADE  -</w:t>
            </w:r>
            <w:proofErr w:type="gramEnd"/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771CD26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3D7F4D5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ED87AE7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2E123613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521FFE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>RAINHA MIRIM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463636F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3EA98B4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9F1032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67A4AF10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BB1412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GINCANA -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A1D7599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7352EC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E511522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B3514C" w:rsidRPr="006A35AA" w14:paraId="5DB76E90" w14:textId="77777777" w:rsidTr="006D5A31">
        <w:trPr>
          <w:trHeight w:val="1"/>
        </w:trPr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3DCE05D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"/>
              </w:rPr>
            </w:pPr>
            <w:r w:rsidRPr="006A35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"/>
              </w:rPr>
              <w:t xml:space="preserve">TORCIDA ORGANIZADA - 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B982AA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7A9EEFC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D4225F8" w14:textId="77777777" w:rsidR="00B3514C" w:rsidRPr="006A35AA" w:rsidRDefault="00B3514C" w:rsidP="006D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"/>
              </w:rPr>
            </w:pPr>
          </w:p>
        </w:tc>
      </w:tr>
    </w:tbl>
    <w:p w14:paraId="6119717D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pt"/>
        </w:rPr>
      </w:pPr>
      <w:r w:rsidRPr="006A35AA">
        <w:rPr>
          <w:rFonts w:ascii="Arial" w:hAnsi="Arial" w:cs="Arial"/>
          <w:b/>
          <w:bCs/>
          <w:color w:val="000000"/>
          <w:sz w:val="24"/>
          <w:szCs w:val="24"/>
          <w:u w:val="single"/>
          <w:lang w:val="pt"/>
        </w:rPr>
        <w:t>OBSERVAÇÃO IMPORTANTE:</w:t>
      </w:r>
    </w:p>
    <w:p w14:paraId="2823A6D2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4.</w:t>
      </w:r>
      <w:r w:rsidRPr="006A35AA">
        <w:rPr>
          <w:rFonts w:ascii="Arial" w:hAnsi="Arial" w:cs="Arial"/>
          <w:b/>
          <w:bCs/>
          <w:color w:val="000000"/>
          <w:lang w:val="pt"/>
        </w:rPr>
        <w:t xml:space="preserve"> </w:t>
      </w: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É obrigatório acompanhar para cada modalidade a FICHA DE INSCRIÇÃO DE ATLETAS com (nome completo, matricula se associado ou não, etc.) para conferencia e registro antecipado da ASSTBM, até o dia 2</w:t>
      </w: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8</w:t>
      </w: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 xml:space="preserve"> de </w:t>
      </w:r>
      <w:proofErr w:type="gramStart"/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Março</w:t>
      </w:r>
      <w:proofErr w:type="gramEnd"/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/</w:t>
      </w: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2023</w:t>
      </w: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;</w:t>
      </w:r>
    </w:p>
    <w:p w14:paraId="7AC39B08" w14:textId="77777777" w:rsidR="00B3514C" w:rsidRPr="006A35AA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5.</w:t>
      </w:r>
      <w:r w:rsidRPr="006A35AA">
        <w:rPr>
          <w:rFonts w:ascii="Arial" w:hAnsi="Arial" w:cs="Arial"/>
          <w:b/>
          <w:bCs/>
          <w:color w:val="000000"/>
          <w:lang w:val="pt"/>
        </w:rPr>
        <w:t xml:space="preserve"> </w:t>
      </w: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Deverá ser confirmada, juntamente com a inscrição da equ</w:t>
      </w: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 xml:space="preserve">ipe ou até o dia 25 de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Março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/2023</w:t>
      </w:r>
      <w:r w:rsidRPr="006A35AA">
        <w:rPr>
          <w:rFonts w:ascii="Arial" w:hAnsi="Arial" w:cs="Arial"/>
          <w:b/>
          <w:bCs/>
          <w:color w:val="000000"/>
          <w:sz w:val="24"/>
          <w:szCs w:val="24"/>
          <w:lang w:val="pt"/>
        </w:rPr>
        <w:t>, a quantidade de pessoas que acompanharão a delegação quando esta for ocorrer na Colônia da ASSTBM.</w:t>
      </w:r>
    </w:p>
    <w:p w14:paraId="3D1F6C74" w14:textId="77777777" w:rsidR="00B3514C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6.</w:t>
      </w:r>
      <w:r>
        <w:rPr>
          <w:rFonts w:ascii="Arial" w:hAnsi="Arial" w:cs="Arial"/>
          <w:b/>
          <w:bCs/>
          <w:color w:val="000000"/>
          <w:lang w:val="p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Após a lotação das Colônias de Férias a locação de hospedagem fora será de responsabilidade das equipes participantes.</w:t>
      </w:r>
    </w:p>
    <w:p w14:paraId="7990835E" w14:textId="77777777" w:rsidR="00B3514C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DIRETORIA EXECUTIVA ESTADUAL DA ASSTBM</w:t>
      </w:r>
    </w:p>
    <w:p w14:paraId="380C9633" w14:textId="77777777" w:rsidR="00B3514C" w:rsidRDefault="00B3514C" w:rsidP="00B35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SANTELLANO – ONILDO –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DALTRO  ADM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-2001/2024</w:t>
      </w:r>
    </w:p>
    <w:p w14:paraId="55EAEF7A" w14:textId="77777777" w:rsidR="00B3514C" w:rsidRDefault="00B3514C" w:rsidP="00B3514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“Pelo Poder da Vontade, Não Pela Vontade do Poder”</w:t>
      </w:r>
    </w:p>
    <w:p w14:paraId="0D0AB6CF" w14:textId="77777777" w:rsidR="00015B4C" w:rsidRPr="00B3514C" w:rsidRDefault="00015B4C">
      <w:pPr>
        <w:rPr>
          <w:lang w:val="pt"/>
        </w:rPr>
      </w:pPr>
    </w:p>
    <w:sectPr w:rsidR="00015B4C" w:rsidRPr="00B3514C" w:rsidSect="000F6D0F">
      <w:pgSz w:w="12240" w:h="15840" w:code="1"/>
      <w:pgMar w:top="851" w:right="900" w:bottom="0" w:left="851" w:header="425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4C"/>
    <w:rsid w:val="00015B4C"/>
    <w:rsid w:val="00B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9AC39"/>
  <w15:chartTrackingRefBased/>
  <w15:docId w15:val="{3F5377FA-BDB1-824E-91AE-746702C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4C"/>
    <w:pPr>
      <w:spacing w:after="160" w:line="259" w:lineRule="auto"/>
    </w:pPr>
    <w:rPr>
      <w:rFonts w:eastAsiaTheme="minorEastAsia" w:cs="Times New Roman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Haselein</dc:creator>
  <cp:keywords/>
  <dc:description/>
  <cp:lastModifiedBy>Rogerio Haselein</cp:lastModifiedBy>
  <cp:revision>1</cp:revision>
  <dcterms:created xsi:type="dcterms:W3CDTF">2023-03-20T23:11:00Z</dcterms:created>
  <dcterms:modified xsi:type="dcterms:W3CDTF">2023-03-20T23:12:00Z</dcterms:modified>
</cp:coreProperties>
</file>